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.55pt;margin-top:28.3pt;height:22.1pt;width:207.5pt;mso-position-horizontal-relative:page;mso-position-vertical-relative:page;z-index:251659264;mso-width-relative:page;mso-height-relative:page;" fillcolor="#FFFFFF [3201]" filled="t" stroked="f" coordsize="21600,21600" o:gfxdata="UEsFBgAAAAAAAAAAAAAAAAAAAAAAAFBLAwQKAAAAAACHTuJAAAAAAAAAAAAAAAAABAAAAGRycy9Q&#10;SwMEFAAAAAgAh07iQJeSKm/TAAAACQEAAA8AAABkcnMvZG93bnJldi54bWxNj01PwzAMhu9I/IfI&#10;k7ixpIhWVWm6wySuSGxj56zxmorEqZrs89djTnC030evH7era/DijHMaI2kolgoEUh/tSIOG3fb9&#10;uQaRsiFrfCTUcMMEq+7xoTWNjRf6xPMmD4JLKDVGg8t5aqRMvcNg0jJOSJwd4xxM5nEepJ3NhcuD&#10;ly9KVTKYkfiCMxOuHfbfm1PQsB/Cff9VTLOzwb/Sx/223cVR66dFod5AZLzmPxh+9VkdOnY6xBPZ&#10;JLyGuiyY1FBWFQjOS6V4cWBQqRpk18r/H3Q/UEsDBBQAAAAIAIdO4kC5RlyhOgIAAE8EAAAOAAAA&#10;ZHJzL2Uyb0RvYy54bWytVM2O0zAQviPxDpbvNGlou0vVdFW6KkJasSsVxNl17CaS4zG226Q8ALzB&#10;nrhw57n6HIydtFt+Toge3BnP5/n5Ziazm7ZWZC+sq0DndDhIKRGaQ1HpbU4/vF+9uKbEeaYLpkCL&#10;nB6Eozfz589mjZmKDEpQhbAEnWg3bUxOS+/NNEkcL0XN3ACM0GiUYGvmUbXbpLCsQe+1SrI0nSQN&#10;2MJY4MI5vL3tjHQe/UspuL+X0glPVE4xNx9PG89NOJP5jE23lpmy4n0a7B+yqFmlMejZ1S3zjOxs&#10;9YeruuIWHEg/4FAnIGXFRawBqxmmv1WzLpkRsRYkx5kzTe7/ueXv9g+WVAX2jhLNamzR8fHr8duP&#10;4/cvZBjoaYybImptEOfb19AGaH/v8DJU3Upbh3+sh6AdiT6cyRWtJxwvs8nLcTZGE0dbdp1OriL7&#10;ydNrY51/I6AmQcipxeZFTtn+znmMiNATJARzoKpiVSkVFbvdLJUle4aNXsVfSBKf/AJTmjQ5xUzS&#10;6FlDeN/hlA5+RJyZPl4ovSsxSL7dtH3dGygOSIeFbp6c4asKc75jzj8wiwOEZeJS+Hs8pAIMCb1E&#10;SQn289/uAx77ilZKGhzInLpPO2YFJeqtxo6/Go5GYYKjMhpfZajYS8vm0qJ39RKQCuwqZhfFgPfq&#10;JEoL9UfcnUWIiiamOcbOqT+JS9+tCe4eF4tFBOHMGubv9Nrw4DoQpmGx8yCr2KBAU8cNUh8UnNrY&#10;hH7Dwlpc6hH19B2Y/wR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WAAAAZHJzL1BLAQIUABQAAAAIAIdO4kCXkipv0wAAAAkBAAAPAAAAAAAA&#10;AAEAIAAAADgAAABkcnMvZG93bnJldi54bWxQSwECFAAUAAAACACHTuJAuUZcoToCAABPBAAADgAA&#10;AAAAAAABACAAAAA4AQAAZHJzL2Uyb0RvYy54bWxQSwUGAAAAAAYABgBZAQAA5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/>
        <w:snapToGrid w:val="0"/>
        <w:spacing w:line="480" w:lineRule="exact"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</w:p>
    <w:p>
      <w:pPr>
        <w:spacing w:line="400" w:lineRule="exact"/>
        <w:jc w:val="center"/>
        <w:rPr>
          <w:rFonts w:ascii="黑体" w:hAnsi="宋体" w:eastAsia="黑体"/>
          <w:b/>
          <w:bCs/>
          <w:sz w:val="30"/>
          <w:szCs w:val="44"/>
        </w:rPr>
      </w:pPr>
      <w:r>
        <w:rPr>
          <w:rFonts w:hint="eastAsia" w:ascii="黑体" w:hAnsi="宋体" w:eastAsia="黑体"/>
          <w:b/>
          <w:bCs/>
          <w:sz w:val="30"/>
          <w:szCs w:val="44"/>
        </w:rPr>
        <w:t>上 海 建 桥 学 院</w:t>
      </w:r>
    </w:p>
    <w:p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30"/>
          <w:szCs w:val="44"/>
          <w:u w:val="single"/>
        </w:rPr>
        <w:t>大学英语4</w:t>
      </w:r>
      <w:r>
        <w:rPr>
          <w:rFonts w:hint="eastAsia" w:ascii="宋体" w:hAnsi="宋体"/>
          <w:sz w:val="28"/>
          <w:szCs w:val="28"/>
        </w:rPr>
        <w:t>课程教案</w:t>
      </w:r>
    </w:p>
    <w:p>
      <w:pPr>
        <w:spacing w:before="156" w:beforeLines="50" w:line="400" w:lineRule="exact"/>
        <w:rPr>
          <w:rFonts w:ascii="仿宋_GB2312" w:hAnsi="宋体" w:eastAsia="仿宋_GB2312"/>
          <w:snapToGrid w:val="0"/>
          <w:kern w:val="0"/>
          <w:sz w:val="24"/>
          <w:u w:val="single"/>
        </w:rPr>
      </w:pPr>
      <w:r>
        <w:rPr>
          <w:rFonts w:hint="eastAsia" w:ascii="仿宋_GB2312" w:hAnsi="宋体" w:eastAsia="仿宋_GB2312"/>
          <w:sz w:val="24"/>
        </w:rPr>
        <w:t>周次</w:t>
      </w:r>
      <w:r>
        <w:rPr>
          <w:rFonts w:hint="eastAsia" w:ascii="仿宋_GB2312" w:hAnsi="宋体" w:eastAsia="仿宋_GB2312"/>
          <w:sz w:val="24"/>
          <w:u w:val="single"/>
        </w:rPr>
        <w:t xml:space="preserve">  </w:t>
      </w:r>
      <w:r>
        <w:rPr>
          <w:rFonts w:ascii="仿宋_GB2312" w:hAnsi="宋体" w:eastAsia="仿宋_GB2312"/>
          <w:sz w:val="24"/>
          <w:u w:val="single"/>
        </w:rPr>
        <w:t>2</w:t>
      </w:r>
      <w:r>
        <w:rPr>
          <w:rFonts w:hint="eastAsia" w:ascii="仿宋_GB2312" w:hAnsi="宋体" w:eastAsia="仿宋_GB2312"/>
          <w:sz w:val="24"/>
          <w:u w:val="single"/>
        </w:rPr>
        <w:t xml:space="preserve">   </w:t>
      </w:r>
      <w:r>
        <w:rPr>
          <w:rFonts w:ascii="仿宋_GB2312" w:hAnsi="宋体" w:eastAsia="仿宋_GB2312"/>
          <w:sz w:val="24"/>
        </w:rPr>
        <w:t xml:space="preserve"> </w:t>
      </w:r>
      <w:r>
        <w:rPr>
          <w:rFonts w:hint="eastAsia" w:ascii="仿宋_GB2312" w:hAnsi="宋体" w:eastAsia="仿宋_GB2312"/>
          <w:sz w:val="24"/>
        </w:rPr>
        <w:t>第</w:t>
      </w:r>
      <w:r>
        <w:rPr>
          <w:rFonts w:hint="eastAsia" w:ascii="仿宋_GB2312" w:hAnsi="宋体" w:eastAsia="仿宋_GB2312"/>
          <w:sz w:val="24"/>
          <w:u w:val="single"/>
        </w:rPr>
        <w:t xml:space="preserve">  1   </w:t>
      </w:r>
      <w:r>
        <w:rPr>
          <w:rFonts w:hint="eastAsia" w:ascii="仿宋_GB2312" w:hAnsi="宋体" w:eastAsia="仿宋_GB2312"/>
          <w:sz w:val="24"/>
        </w:rPr>
        <w:t>次课   学时</w:t>
      </w:r>
      <w:r>
        <w:rPr>
          <w:rFonts w:hint="eastAsia" w:ascii="仿宋_GB2312" w:hAnsi="宋体" w:eastAsia="仿宋_GB2312"/>
          <w:sz w:val="24"/>
          <w:u w:val="single"/>
        </w:rPr>
        <w:t xml:space="preserve">  2   </w:t>
      </w:r>
      <w:r>
        <w:rPr>
          <w:rFonts w:hint="eastAsia" w:ascii="仿宋_GB2312" w:hAnsi="宋体" w:eastAsia="仿宋_GB2312"/>
          <w:sz w:val="24"/>
        </w:rPr>
        <w:t xml:space="preserve">                教案撰写人</w:t>
      </w:r>
      <w:r>
        <w:rPr>
          <w:rFonts w:hint="eastAsia" w:ascii="仿宋_GB2312" w:hAnsi="宋体" w:eastAsia="仿宋_GB2312"/>
          <w:sz w:val="24"/>
          <w:u w:val="single"/>
        </w:rPr>
        <w:t xml:space="preserve">   </w:t>
      </w:r>
      <w:r>
        <w:rPr>
          <w:rFonts w:ascii="仿宋_GB2312" w:hAnsi="宋体" w:eastAsia="仿宋_GB2312"/>
          <w:sz w:val="24"/>
          <w:u w:val="single"/>
        </w:rPr>
        <w:t xml:space="preserve"> 唐娜   </w:t>
      </w:r>
      <w:r>
        <w:rPr>
          <w:rFonts w:hint="eastAsia" w:ascii="仿宋_GB2312" w:hAnsi="宋体" w:eastAsia="仿宋_GB2312"/>
          <w:snapToGrid w:val="0"/>
          <w:kern w:val="0"/>
          <w:sz w:val="24"/>
          <w:u w:val="single"/>
        </w:rPr>
        <w:t xml:space="preserve">    </w:t>
      </w:r>
    </w:p>
    <w:tbl>
      <w:tblPr>
        <w:tblStyle w:val="5"/>
        <w:tblW w:w="8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"/>
        <w:gridCol w:w="5127"/>
        <w:gridCol w:w="2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95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left="-50" w:right="-50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Unit 1     Ocean Exploration</w:t>
            </w:r>
          </w:p>
        </w:tc>
      </w:tr>
      <w:tr>
        <w:trPr>
          <w:cantSplit/>
          <w:trHeight w:val="72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本次授课目的与要求</w:t>
            </w:r>
          </w:p>
          <w:p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Upon completion of this class, teachers are expected to have enabled students (Ss) to: </w:t>
            </w:r>
          </w:p>
          <w:p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■ be familiar with the features of numbers in the English news;</w:t>
            </w:r>
          </w:p>
          <w:p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cs="Times New Roman"/>
              </w:rPr>
              <w:t>■ master the expressions of numbers of different types and shorthand of numbers;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72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教学设计思路</w:t>
            </w: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 xml:space="preserve">■ </w:t>
            </w:r>
            <w:r>
              <w:rPr>
                <w:rFonts w:hint="default" w:ascii="Times New Roman" w:hAnsi="Times New Roman" w:eastAsia="仿宋_GB2312" w:cs="Times New Roman"/>
                <w:bCs/>
                <w:szCs w:val="21"/>
              </w:rPr>
              <w:t>Unit Goals</w:t>
            </w:r>
            <w:r>
              <w:rPr>
                <w:rFonts w:ascii="Times New Roman" w:hAnsi="Times New Roman" w:cs="Times New Roman"/>
              </w:rPr>
              <w:t xml:space="preserve"> ■ </w:t>
            </w:r>
            <w:r>
              <w:rPr>
                <w:rFonts w:hint="eastAsia" w:ascii="Times New Roman" w:hAnsi="Times New Roman" w:eastAsia="仿宋_GB2312" w:cs="Times New Roman"/>
                <w:bCs/>
                <w:szCs w:val="21"/>
              </w:rPr>
              <w:t xml:space="preserve">Watch the </w:t>
            </w:r>
            <w:r>
              <w:rPr>
                <w:rFonts w:hint="default" w:ascii="Times New Roman" w:hAnsi="Times New Roman" w:eastAsia="仿宋_GB2312" w:cs="Times New Roman"/>
                <w:bCs/>
                <w:szCs w:val="21"/>
              </w:rPr>
              <w:t>Listening</w:t>
            </w:r>
            <w:r>
              <w:rPr>
                <w:rFonts w:hint="eastAsia" w:ascii="Times New Roman" w:hAnsi="Times New Roman" w:eastAsia="仿宋_GB2312" w:cs="Times New Roman"/>
                <w:bCs/>
                <w:szCs w:val="21"/>
              </w:rPr>
              <w:t xml:space="preserve"> Skill Video</w:t>
            </w:r>
            <w:r>
              <w:rPr>
                <w:rFonts w:hint="default" w:ascii="Times New Roman" w:hAnsi="Times New Roman" w:eastAsia="仿宋_GB2312" w:cs="Times New Roman"/>
                <w:bCs/>
                <w:szCs w:val="21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■ L</w:t>
            </w:r>
            <w:r>
              <w:rPr>
                <w:rFonts w:hint="default" w:ascii="Times New Roman" w:hAnsi="Times New Roman" w:eastAsia="仿宋_GB2312" w:cs="Times New Roman"/>
                <w:bCs/>
                <w:szCs w:val="21"/>
              </w:rPr>
              <w:t xml:space="preserve">istening Practice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2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本次教学重点与难点</w:t>
            </w: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eastAsia="仿宋_GB2312" w:cs="Times New Roman"/>
                <w:bCs/>
                <w:szCs w:val="21"/>
              </w:rPr>
              <w:t xml:space="preserve">Students </w:t>
            </w:r>
            <w:r>
              <w:rPr>
                <w:rFonts w:ascii="Times New Roman" w:hAnsi="Times New Roman" w:cs="Times New Roman"/>
              </w:rPr>
              <w:t>master the expressions of numbers of different types and shorthand of numbers.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8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教学方法与手段设计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50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right="-50"/>
              <w:rPr>
                <w:rFonts w:ascii="Times New Roman" w:hAnsi="Times New Roman" w:eastAsia="仿宋_GB2312" w:cs="Times New Roman"/>
                <w:b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Cs w:val="21"/>
              </w:rPr>
              <w:t>1</w:t>
            </w:r>
            <w:r>
              <w:rPr>
                <w:rFonts w:ascii="Times New Roman" w:hAnsi="Times New Roman" w:eastAsia="仿宋_GB2312" w:cs="Times New Roman"/>
                <w:b/>
                <w:szCs w:val="21"/>
              </w:rPr>
              <w:t xml:space="preserve">. </w:t>
            </w:r>
            <w:r>
              <w:rPr>
                <w:rFonts w:hint="eastAsia" w:ascii="Times New Roman" w:hAnsi="Times New Roman" w:eastAsia="仿宋_GB2312" w:cs="Times New Roman"/>
                <w:b/>
                <w:szCs w:val="21"/>
              </w:rPr>
              <w:t>Teaching Objectives</w:t>
            </w:r>
            <w:r>
              <w:rPr>
                <w:rFonts w:ascii="Times New Roman" w:hAnsi="Times New Roman" w:eastAsia="仿宋_GB2312" w:cs="Times New Roman"/>
                <w:b/>
                <w:szCs w:val="21"/>
              </w:rPr>
              <w:t xml:space="preserve"> (2minutes)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ascii="Times New Roman" w:hAnsi="Times New Roman" w:eastAsia="仿宋_GB2312" w:cs="Times New Roman"/>
                <w:bCs/>
                <w:szCs w:val="21"/>
              </w:rPr>
              <w:t>The students have a clear understanding of the goal of this class.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/>
                <w:szCs w:val="21"/>
              </w:rPr>
            </w:pPr>
            <w:r>
              <w:rPr>
                <w:rFonts w:ascii="Times New Roman" w:hAnsi="Times New Roman" w:eastAsia="仿宋_GB2312" w:cs="Times New Roman"/>
                <w:b/>
                <w:szCs w:val="21"/>
              </w:rPr>
              <w:t>2.Learn numbers in the English news. (40 minutes)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ascii="Times New Roman" w:hAnsi="Times New Roman" w:eastAsia="仿宋_GB2312" w:cs="Times New Roman"/>
                <w:bCs/>
                <w:szCs w:val="21"/>
              </w:rPr>
              <w:t xml:space="preserve">1) </w:t>
            </w:r>
            <w:r>
              <w:rPr>
                <w:rFonts w:ascii="Times New Roman" w:hAnsi="Times New Roman"/>
                <w:bCs/>
                <w:color w:val="000000"/>
              </w:rPr>
              <w:t>The students w</w:t>
            </w:r>
            <w:r>
              <w:rPr>
                <w:rFonts w:ascii="Times New Roman" w:hAnsi="Times New Roman" w:eastAsia="仿宋_GB2312" w:cs="Times New Roman"/>
                <w:bCs/>
                <w:szCs w:val="21"/>
              </w:rPr>
              <w:t xml:space="preserve">atch a video about </w:t>
            </w:r>
            <w:r>
              <w:rPr>
                <w:rFonts w:ascii="Times New Roman" w:hAnsi="Times New Roman" w:cs="Times New Roman"/>
              </w:rPr>
              <w:t>numbers in the English news</w:t>
            </w:r>
            <w:r>
              <w:rPr>
                <w:rFonts w:ascii="Times New Roman" w:hAnsi="Times New Roman" w:eastAsia="仿宋_GB2312" w:cs="Times New Roman"/>
                <w:bCs/>
                <w:szCs w:val="21"/>
              </w:rPr>
              <w:t xml:space="preserve">. 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ascii="Times New Roman" w:hAnsi="Times New Roman" w:eastAsia="仿宋_GB2312" w:cs="Times New Roman"/>
                <w:bCs/>
                <w:szCs w:val="21"/>
              </w:rPr>
              <w:t>2) The teacher concludes the ke</w:t>
            </w:r>
            <w:bookmarkStart w:id="0" w:name="_GoBack"/>
            <w:bookmarkEnd w:id="0"/>
            <w:r>
              <w:rPr>
                <w:rFonts w:ascii="Times New Roman" w:hAnsi="Times New Roman" w:eastAsia="仿宋_GB2312" w:cs="Times New Roman"/>
                <w:bCs/>
                <w:szCs w:val="21"/>
              </w:rPr>
              <w:t>y and difficult points, including features of numbers in news and expressions of time, money, proportion, and temperature.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/>
                <w:szCs w:val="21"/>
              </w:rPr>
            </w:pPr>
            <w:r>
              <w:rPr>
                <w:rFonts w:ascii="Times New Roman" w:hAnsi="Times New Roman" w:eastAsia="仿宋_GB2312" w:cs="Times New Roman"/>
                <w:b/>
                <w:szCs w:val="21"/>
              </w:rPr>
              <w:t>3. The students do listening exercises. (30 minutes)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ascii="Times New Roman" w:hAnsi="Times New Roman" w:eastAsia="仿宋_GB2312" w:cs="Times New Roman"/>
                <w:bCs/>
                <w:szCs w:val="21"/>
              </w:rPr>
              <w:t>The students do some listening practice to deepen their understanding.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/>
                <w:szCs w:val="21"/>
              </w:rPr>
            </w:pPr>
            <w:r>
              <w:rPr>
                <w:rFonts w:ascii="Times New Roman" w:hAnsi="Times New Roman" w:eastAsia="仿宋_GB2312" w:cs="Times New Roman"/>
                <w:b/>
                <w:szCs w:val="21"/>
              </w:rPr>
              <w:t>4. Summary (18 minutes)</w:t>
            </w: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ascii="Times New Roman" w:hAnsi="Times New Roman" w:eastAsia="仿宋_GB2312" w:cs="Times New Roman"/>
                <w:bCs/>
                <w:szCs w:val="21"/>
              </w:rPr>
              <w:t>The teacher summarizes the skills and answer the questions posed by the students.</w:t>
            </w:r>
          </w:p>
        </w:tc>
        <w:tc>
          <w:tcPr>
            <w:tcW w:w="251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ascii="Times New Roman" w:hAnsi="Times New Roman" w:eastAsia="仿宋_GB2312" w:cs="Times New Roman"/>
                <w:bCs/>
                <w:szCs w:val="21"/>
              </w:rPr>
              <w:t>Students’ autonomous study;</w:t>
            </w: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ascii="Times New Roman" w:hAnsi="Times New Roman" w:eastAsia="仿宋_GB2312" w:cs="Times New Roman"/>
                <w:bCs/>
                <w:szCs w:val="21"/>
              </w:rPr>
              <w:t>Teacher-guided study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92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ascii="Times New Roman" w:hAnsi="Times New Roman" w:eastAsia="仿宋_GB2312" w:cs="Times New Roman"/>
                <w:bCs/>
                <w:szCs w:val="21"/>
              </w:rPr>
              <w:t>课外复习、预习要求及作业布置</w:t>
            </w:r>
          </w:p>
          <w:p>
            <w:pPr>
              <w:adjustRightInd w:val="0"/>
              <w:snapToGrid w:val="0"/>
              <w:ind w:left="-50"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ascii="Times New Roman" w:hAnsi="Times New Roman" w:eastAsia="仿宋_GB2312" w:cs="Times New Roman"/>
                <w:bCs/>
                <w:szCs w:val="21"/>
              </w:rPr>
              <w:t>Finish the listening exercises in Welearn.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14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135" w:right="1474" w:bottom="1418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汉仪书宋二KW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仿宋_GB2312">
    <w:altName w:val="汉仪仿宋KW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黑体">
    <w:altName w:val="汉仪中黑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E56"/>
    <w:rsid w:val="00CA7087"/>
    <w:rsid w:val="00E41927"/>
    <w:rsid w:val="00E56E56"/>
    <w:rsid w:val="0F617E76"/>
    <w:rsid w:val="19E5017C"/>
    <w:rsid w:val="1FAF3E35"/>
    <w:rsid w:val="2F7C899F"/>
    <w:rsid w:val="34BB19C6"/>
    <w:rsid w:val="36FFDF6C"/>
    <w:rsid w:val="3BF3EEAB"/>
    <w:rsid w:val="3DDEC705"/>
    <w:rsid w:val="3F36CAD4"/>
    <w:rsid w:val="3F37240E"/>
    <w:rsid w:val="553E2943"/>
    <w:rsid w:val="56F521D5"/>
    <w:rsid w:val="5BF7C896"/>
    <w:rsid w:val="5CE70FD4"/>
    <w:rsid w:val="5EE7B3DB"/>
    <w:rsid w:val="5FDF4C35"/>
    <w:rsid w:val="5FE55914"/>
    <w:rsid w:val="61F6043C"/>
    <w:rsid w:val="63CE67AF"/>
    <w:rsid w:val="65EB2836"/>
    <w:rsid w:val="66DF74B0"/>
    <w:rsid w:val="6AF55554"/>
    <w:rsid w:val="6B7C8746"/>
    <w:rsid w:val="6FE7BB57"/>
    <w:rsid w:val="7274479D"/>
    <w:rsid w:val="77BDB7F0"/>
    <w:rsid w:val="797A723E"/>
    <w:rsid w:val="7ABF3D12"/>
    <w:rsid w:val="7B678595"/>
    <w:rsid w:val="7B9C9A40"/>
    <w:rsid w:val="7BFFAF16"/>
    <w:rsid w:val="7DFF576C"/>
    <w:rsid w:val="7E9F6326"/>
    <w:rsid w:val="7FFD30BF"/>
    <w:rsid w:val="7FFF8239"/>
    <w:rsid w:val="9B772CFD"/>
    <w:rsid w:val="9FEFD74B"/>
    <w:rsid w:val="9FFFCDAB"/>
    <w:rsid w:val="AFFD2E83"/>
    <w:rsid w:val="BB7FE112"/>
    <w:rsid w:val="BBDB10D3"/>
    <w:rsid w:val="BBED4A66"/>
    <w:rsid w:val="BDA7C7A3"/>
    <w:rsid w:val="BFE7C34B"/>
    <w:rsid w:val="C3F75509"/>
    <w:rsid w:val="CBD6368A"/>
    <w:rsid w:val="D5FD2190"/>
    <w:rsid w:val="D77FD4B1"/>
    <w:rsid w:val="D7DB275F"/>
    <w:rsid w:val="D7EDAB01"/>
    <w:rsid w:val="DCD7227B"/>
    <w:rsid w:val="EE5CC9AA"/>
    <w:rsid w:val="F3772859"/>
    <w:rsid w:val="F5DB2130"/>
    <w:rsid w:val="F7FF8DD9"/>
    <w:rsid w:val="F99FDB3A"/>
    <w:rsid w:val="FA3EDAFF"/>
    <w:rsid w:val="FA5F1830"/>
    <w:rsid w:val="FB9DFB27"/>
    <w:rsid w:val="FBB5CF34"/>
    <w:rsid w:val="FCE96256"/>
    <w:rsid w:val="FD662C89"/>
    <w:rsid w:val="FEDD2A9A"/>
    <w:rsid w:val="FF1FB1D2"/>
    <w:rsid w:val="FFCB0FF2"/>
    <w:rsid w:val="FFFEE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247</Words>
  <Characters>1414</Characters>
  <Lines>11</Lines>
  <Paragraphs>3</Paragraphs>
  <ScaleCrop>false</ScaleCrop>
  <LinksUpToDate>false</LinksUpToDate>
  <CharactersWithSpaces>1658</CharactersWithSpaces>
  <Application>WPS Office_1.9.1.2994_F1E327BC-269C-435d-A152-05C5408002CA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2014-10-31T12:08:00Z</dcterms:created>
  <dc:creator>jq-jwc-1</dc:creator>
  <cp:lastModifiedBy>tangna</cp:lastModifiedBy>
  <dcterms:modified xsi:type="dcterms:W3CDTF">2020-02-26T17:18:16Z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